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1BD7" w14:textId="77777777" w:rsidR="00170EFE" w:rsidRDefault="00803241">
      <w:pPr>
        <w:spacing w:line="520" w:lineRule="exact"/>
        <w:ind w:firstLineChars="200" w:firstLine="880"/>
        <w:rPr>
          <w:rFonts w:ascii="方正小标宋简体" w:eastAsia="方正小标宋简体" w:hAnsi="仿宋" w:cs="仿宋"/>
          <w:sz w:val="44"/>
          <w:szCs w:val="44"/>
        </w:rPr>
      </w:pPr>
      <w:r>
        <w:rPr>
          <w:rFonts w:ascii="方正小标宋简体" w:eastAsia="方正小标宋简体" w:hAnsi="仿宋" w:cs="仿宋" w:hint="eastAsia"/>
          <w:sz w:val="44"/>
          <w:szCs w:val="44"/>
        </w:rPr>
        <w:t>新疆中泰矿冶有限公司</w:t>
      </w:r>
      <w:r>
        <w:rPr>
          <w:rFonts w:ascii="方正小标宋简体" w:eastAsia="方正小标宋简体" w:hAnsi="仿宋" w:cs="仿宋" w:hint="eastAsia"/>
          <w:sz w:val="44"/>
          <w:szCs w:val="44"/>
        </w:rPr>
        <w:t>招聘</w:t>
      </w:r>
      <w:r>
        <w:rPr>
          <w:rFonts w:ascii="方正小标宋简体" w:eastAsia="方正小标宋简体" w:hAnsi="仿宋" w:cs="仿宋" w:hint="eastAsia"/>
          <w:sz w:val="44"/>
          <w:szCs w:val="44"/>
        </w:rPr>
        <w:t>简介</w:t>
      </w:r>
    </w:p>
    <w:p w14:paraId="3DB7F075" w14:textId="77777777" w:rsidR="00170EFE" w:rsidRDefault="00803241">
      <w:pPr>
        <w:widowControl/>
        <w:spacing w:line="56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新疆中泰矿冶有限公司（简称</w:t>
      </w:r>
      <w:r>
        <w:rPr>
          <w:rFonts w:ascii="Times New Roman" w:eastAsia="仿宋_GB2312" w:hAnsi="Times New Roman" w:cs="Times New Roman"/>
          <w:sz w:val="32"/>
        </w:rPr>
        <w:t xml:space="preserve"> “</w:t>
      </w:r>
      <w:r>
        <w:rPr>
          <w:rFonts w:ascii="Times New Roman" w:eastAsia="仿宋_GB2312" w:hAnsi="Times New Roman" w:cs="Times New Roman"/>
          <w:sz w:val="32"/>
        </w:rPr>
        <w:t>中泰矿冶</w:t>
      </w:r>
      <w:r>
        <w:rPr>
          <w:rFonts w:ascii="Times New Roman" w:eastAsia="仿宋_GB2312" w:hAnsi="Times New Roman" w:cs="Times New Roman"/>
          <w:sz w:val="32"/>
        </w:rPr>
        <w:t>”</w:t>
      </w:r>
      <w:r>
        <w:rPr>
          <w:rFonts w:ascii="Times New Roman" w:eastAsia="仿宋_GB2312" w:hAnsi="Times New Roman" w:cs="Times New Roman"/>
          <w:sz w:val="32"/>
        </w:rPr>
        <w:t>），位于新疆昌吉州阜康市大黄山西沟路口东侧，</w:t>
      </w:r>
      <w:r>
        <w:rPr>
          <w:rFonts w:ascii="Times New Roman" w:eastAsia="仿宋_GB2312" w:hAnsi="Times New Roman" w:cs="Times New Roman" w:hint="eastAsia"/>
          <w:sz w:val="32"/>
        </w:rPr>
        <w:t>国有企业（</w:t>
      </w:r>
      <w:r>
        <w:rPr>
          <w:rFonts w:ascii="Times New Roman" w:eastAsia="仿宋_GB2312" w:hAnsi="Times New Roman" w:cs="Times New Roman"/>
          <w:sz w:val="32"/>
        </w:rPr>
        <w:t>全资</w:t>
      </w:r>
      <w:r>
        <w:rPr>
          <w:rFonts w:ascii="Times New Roman" w:eastAsia="仿宋_GB2312" w:hAnsi="Times New Roman" w:cs="Times New Roman" w:hint="eastAsia"/>
          <w:sz w:val="32"/>
        </w:rPr>
        <w:t>）</w:t>
      </w:r>
      <w:r>
        <w:rPr>
          <w:rFonts w:ascii="Times New Roman" w:eastAsia="仿宋_GB2312" w:hAnsi="Times New Roman" w:cs="Times New Roman" w:hint="eastAsia"/>
          <w:sz w:val="32"/>
        </w:rPr>
        <w:t>，</w:t>
      </w:r>
      <w:proofErr w:type="gramStart"/>
      <w:r>
        <w:rPr>
          <w:rFonts w:ascii="Times New Roman" w:eastAsia="仿宋_GB2312" w:hAnsi="Times New Roman" w:cs="Times New Roman" w:hint="eastAsia"/>
          <w:sz w:val="32"/>
        </w:rPr>
        <w:t>隶属国</w:t>
      </w:r>
      <w:proofErr w:type="gramEnd"/>
      <w:r>
        <w:rPr>
          <w:rFonts w:ascii="Times New Roman" w:eastAsia="仿宋_GB2312" w:hAnsi="Times New Roman" w:cs="Times New Roman" w:hint="eastAsia"/>
          <w:sz w:val="32"/>
        </w:rPr>
        <w:t>资委控股的中泰集团</w:t>
      </w:r>
      <w:r>
        <w:rPr>
          <w:rFonts w:ascii="Times New Roman" w:eastAsia="仿宋_GB2312" w:hAnsi="Times New Roman" w:cs="Times New Roman"/>
          <w:sz w:val="32"/>
        </w:rPr>
        <w:t>（股票代码</w:t>
      </w:r>
      <w:r>
        <w:rPr>
          <w:rFonts w:ascii="Times New Roman" w:eastAsia="仿宋_GB2312" w:hAnsi="Times New Roman" w:cs="Times New Roman"/>
          <w:sz w:val="32"/>
        </w:rPr>
        <w:t>002092</w:t>
      </w:r>
      <w:r>
        <w:rPr>
          <w:rFonts w:ascii="Times New Roman" w:eastAsia="仿宋_GB2312" w:hAnsi="Times New Roman" w:cs="Times New Roman"/>
          <w:sz w:val="32"/>
        </w:rPr>
        <w:t>），</w:t>
      </w:r>
      <w:r>
        <w:rPr>
          <w:rFonts w:ascii="Times New Roman" w:eastAsia="仿宋_GB2312" w:hAnsi="Times New Roman" w:cs="Times New Roman"/>
          <w:sz w:val="32"/>
        </w:rPr>
        <w:t>200</w:t>
      </w:r>
      <w:r>
        <w:rPr>
          <w:rFonts w:ascii="Times New Roman" w:eastAsia="仿宋_GB2312" w:hAnsi="Times New Roman" w:cs="Times New Roman" w:hint="eastAsia"/>
          <w:sz w:val="32"/>
        </w:rPr>
        <w:t>4</w:t>
      </w:r>
      <w:r>
        <w:rPr>
          <w:rFonts w:ascii="Times New Roman" w:eastAsia="仿宋_GB2312" w:hAnsi="Times New Roman" w:cs="Times New Roman"/>
          <w:sz w:val="32"/>
        </w:rPr>
        <w:t>年</w:t>
      </w:r>
      <w:r>
        <w:rPr>
          <w:rFonts w:ascii="Times New Roman" w:eastAsia="仿宋_GB2312" w:hAnsi="Times New Roman" w:cs="Times New Roman" w:hint="eastAsia"/>
          <w:sz w:val="32"/>
        </w:rPr>
        <w:t>建厂</w:t>
      </w:r>
      <w:r>
        <w:rPr>
          <w:rFonts w:ascii="Times New Roman" w:eastAsia="仿宋_GB2312" w:hAnsi="Times New Roman" w:cs="Times New Roman"/>
          <w:sz w:val="32"/>
        </w:rPr>
        <w:t>，</w:t>
      </w:r>
      <w:r>
        <w:rPr>
          <w:rFonts w:ascii="Times New Roman" w:eastAsia="仿宋_GB2312" w:hAnsi="Times New Roman" w:cs="Times New Roman" w:hint="eastAsia"/>
          <w:sz w:val="32"/>
        </w:rPr>
        <w:t>目前</w:t>
      </w:r>
      <w:r>
        <w:rPr>
          <w:rFonts w:ascii="Times New Roman" w:eastAsia="仿宋_GB2312" w:hAnsi="Times New Roman" w:cs="Times New Roman"/>
          <w:sz w:val="32"/>
        </w:rPr>
        <w:t>注册资本</w:t>
      </w:r>
      <w:r>
        <w:rPr>
          <w:rFonts w:ascii="Times New Roman" w:eastAsia="仿宋_GB2312" w:hAnsi="Times New Roman" w:cs="Times New Roman" w:hint="eastAsia"/>
          <w:sz w:val="32"/>
        </w:rPr>
        <w:t>20.51</w:t>
      </w:r>
      <w:r>
        <w:rPr>
          <w:rFonts w:ascii="Times New Roman" w:eastAsia="仿宋_GB2312" w:hAnsi="Times New Roman" w:cs="Times New Roman" w:hint="eastAsia"/>
          <w:sz w:val="32"/>
        </w:rPr>
        <w:t>亿</w:t>
      </w:r>
      <w:r>
        <w:rPr>
          <w:rFonts w:ascii="Times New Roman" w:eastAsia="仿宋_GB2312" w:hAnsi="Times New Roman" w:cs="Times New Roman"/>
          <w:sz w:val="32"/>
        </w:rPr>
        <w:t>元，主营电石生产销售、石灰生产、自备发电。</w:t>
      </w:r>
    </w:p>
    <w:p w14:paraId="54907AD1" w14:textId="77777777" w:rsidR="00170EFE" w:rsidRDefault="00803241">
      <w:pPr>
        <w:widowControl/>
        <w:spacing w:line="560" w:lineRule="exact"/>
        <w:ind w:firstLineChars="200" w:firstLine="640"/>
        <w:jc w:val="left"/>
        <w:rPr>
          <w:rFonts w:ascii="Times New Roman" w:eastAsia="仿宋_GB2312" w:hAnsi="Times New Roman" w:cs="Times New Roman"/>
          <w:bCs/>
          <w:sz w:val="32"/>
          <w:szCs w:val="32"/>
        </w:rPr>
      </w:pPr>
      <w:r>
        <w:rPr>
          <w:rFonts w:ascii="Times New Roman" w:eastAsia="仿宋_GB2312" w:hAnsi="Times New Roman" w:cs="Times New Roman"/>
          <w:sz w:val="32"/>
        </w:rPr>
        <w:t>经过十余年的发展，公司坚决贯彻习近平新时代中国特色社会主义思想和党的十九大精神，坚定落实以习近平同志为核心的</w:t>
      </w:r>
      <w:proofErr w:type="gramStart"/>
      <w:r>
        <w:rPr>
          <w:rFonts w:ascii="Times New Roman" w:eastAsia="仿宋_GB2312" w:hAnsi="Times New Roman" w:cs="Times New Roman"/>
          <w:sz w:val="32"/>
        </w:rPr>
        <w:t>党中央治疆方略</w:t>
      </w:r>
      <w:proofErr w:type="gramEnd"/>
      <w:r>
        <w:rPr>
          <w:rFonts w:ascii="Times New Roman" w:eastAsia="仿宋_GB2312" w:hAnsi="Times New Roman" w:cs="Times New Roman"/>
          <w:sz w:val="32"/>
        </w:rPr>
        <w:t>，积极推行新疆优势资源转化战略。</w:t>
      </w:r>
      <w:r>
        <w:rPr>
          <w:rFonts w:ascii="Times New Roman" w:eastAsia="仿宋_GB2312" w:hAnsi="Times New Roman" w:cs="Times New Roman"/>
          <w:bCs/>
          <w:sz w:val="32"/>
          <w:szCs w:val="32"/>
        </w:rPr>
        <w:t>形成了年产</w:t>
      </w:r>
      <w:r>
        <w:rPr>
          <w:rFonts w:ascii="Times New Roman" w:eastAsia="仿宋_GB2312" w:hAnsi="Times New Roman" w:cs="Times New Roman" w:hint="eastAsia"/>
          <w:bCs/>
          <w:sz w:val="32"/>
          <w:szCs w:val="32"/>
        </w:rPr>
        <w:t>140</w:t>
      </w:r>
      <w:r>
        <w:rPr>
          <w:rFonts w:ascii="Times New Roman" w:eastAsia="仿宋_GB2312" w:hAnsi="Times New Roman" w:cs="Times New Roman"/>
          <w:bCs/>
          <w:sz w:val="32"/>
          <w:szCs w:val="32"/>
        </w:rPr>
        <w:t>万吨电石、</w:t>
      </w: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40</w:t>
      </w:r>
      <w:r>
        <w:rPr>
          <w:rFonts w:ascii="Times New Roman" w:eastAsia="仿宋_GB2312" w:hAnsi="Times New Roman" w:cs="Times New Roman"/>
          <w:bCs/>
          <w:sz w:val="32"/>
          <w:szCs w:val="32"/>
        </w:rPr>
        <w:t>万吨石灰，年发电</w:t>
      </w:r>
      <w:r>
        <w:rPr>
          <w:rFonts w:ascii="Times New Roman" w:eastAsia="仿宋_GB2312" w:hAnsi="Times New Roman" w:cs="Times New Roman"/>
          <w:bCs/>
          <w:sz w:val="32"/>
          <w:szCs w:val="32"/>
        </w:rPr>
        <w:t>43</w:t>
      </w:r>
      <w:r>
        <w:rPr>
          <w:rFonts w:ascii="Times New Roman" w:eastAsia="仿宋_GB2312" w:hAnsi="Times New Roman" w:cs="Times New Roman"/>
          <w:bCs/>
          <w:sz w:val="32"/>
          <w:szCs w:val="32"/>
        </w:rPr>
        <w:t>亿度的煤电煤化工循环经济产业园，现有固定资产</w:t>
      </w:r>
      <w:r>
        <w:rPr>
          <w:rFonts w:ascii="Times New Roman" w:eastAsia="仿宋_GB2312" w:hAnsi="Times New Roman" w:cs="Times New Roman" w:hint="eastAsia"/>
          <w:bCs/>
          <w:sz w:val="32"/>
          <w:szCs w:val="32"/>
        </w:rPr>
        <w:t>55</w:t>
      </w:r>
      <w:r>
        <w:rPr>
          <w:rFonts w:ascii="Times New Roman" w:eastAsia="仿宋_GB2312" w:hAnsi="Times New Roman" w:cs="Times New Roman"/>
          <w:bCs/>
          <w:sz w:val="32"/>
          <w:szCs w:val="32"/>
        </w:rPr>
        <w:t>亿元，年利税</w:t>
      </w:r>
      <w:r>
        <w:rPr>
          <w:rFonts w:ascii="Times New Roman" w:eastAsia="仿宋_GB2312" w:hAnsi="Times New Roman" w:cs="Times New Roman"/>
          <w:bCs/>
          <w:sz w:val="32"/>
          <w:szCs w:val="32"/>
        </w:rPr>
        <w:t>3</w:t>
      </w:r>
      <w:r>
        <w:rPr>
          <w:rFonts w:ascii="Times New Roman" w:eastAsia="仿宋_GB2312" w:hAnsi="Times New Roman" w:cs="Times New Roman"/>
          <w:bCs/>
          <w:sz w:val="32"/>
          <w:szCs w:val="32"/>
        </w:rPr>
        <w:t>亿元，职工总人数</w:t>
      </w:r>
      <w:r>
        <w:rPr>
          <w:rFonts w:ascii="Times New Roman" w:eastAsia="仿宋_GB2312" w:hAnsi="Times New Roman" w:cs="Times New Roman" w:hint="eastAsia"/>
          <w:bCs/>
          <w:sz w:val="32"/>
          <w:szCs w:val="32"/>
        </w:rPr>
        <w:t>30</w:t>
      </w:r>
      <w:r>
        <w:rPr>
          <w:rFonts w:ascii="Times New Roman" w:eastAsia="仿宋_GB2312" w:hAnsi="Times New Roman" w:cs="Times New Roman"/>
          <w:bCs/>
          <w:sz w:val="32"/>
          <w:szCs w:val="32"/>
        </w:rPr>
        <w:t>00</w:t>
      </w:r>
      <w:r>
        <w:rPr>
          <w:rFonts w:ascii="Times New Roman" w:eastAsia="仿宋_GB2312" w:hAnsi="Times New Roman" w:cs="Times New Roman"/>
          <w:bCs/>
          <w:sz w:val="32"/>
          <w:szCs w:val="32"/>
        </w:rPr>
        <w:t>余人。</w:t>
      </w:r>
    </w:p>
    <w:p w14:paraId="45C47440" w14:textId="77777777" w:rsidR="00170EFE" w:rsidRDefault="00803241">
      <w:pPr>
        <w:spacing w:line="560" w:lineRule="exact"/>
        <w:ind w:firstLine="645"/>
        <w:rPr>
          <w:rFonts w:ascii="Times New Roman" w:eastAsia="仿宋_GB2312" w:hAnsi="Times New Roman" w:cs="Times New Roman"/>
          <w:bCs/>
          <w:sz w:val="32"/>
          <w:szCs w:val="32"/>
        </w:rPr>
      </w:pPr>
      <w:r>
        <w:rPr>
          <w:rFonts w:ascii="Times New Roman" w:eastAsia="仿宋_GB2312" w:hAnsi="Times New Roman" w:cs="Times New Roman"/>
          <w:sz w:val="32"/>
        </w:rPr>
        <w:t>按照</w:t>
      </w:r>
      <w:r>
        <w:rPr>
          <w:rFonts w:ascii="Times New Roman" w:eastAsia="仿宋_GB2312" w:hAnsi="Times New Roman" w:cs="Times New Roman"/>
          <w:sz w:val="32"/>
        </w:rPr>
        <w:t>“</w:t>
      </w:r>
      <w:r>
        <w:rPr>
          <w:rFonts w:ascii="Times New Roman" w:eastAsia="仿宋_GB2312" w:hAnsi="Times New Roman" w:cs="Times New Roman"/>
          <w:sz w:val="32"/>
        </w:rPr>
        <w:t>创新、协调、绿色、开放、共享</w:t>
      </w:r>
      <w:r>
        <w:rPr>
          <w:rFonts w:ascii="Times New Roman" w:eastAsia="仿宋_GB2312" w:hAnsi="Times New Roman" w:cs="Times New Roman"/>
          <w:sz w:val="32"/>
        </w:rPr>
        <w:t>”</w:t>
      </w:r>
      <w:r>
        <w:rPr>
          <w:rFonts w:ascii="Times New Roman" w:eastAsia="仿宋_GB2312" w:hAnsi="Times New Roman" w:cs="Times New Roman"/>
          <w:sz w:val="32"/>
        </w:rPr>
        <w:t>新发展理念，</w:t>
      </w:r>
      <w:r>
        <w:rPr>
          <w:rFonts w:ascii="Times New Roman" w:eastAsia="仿宋_GB2312" w:hAnsi="Times New Roman" w:cs="Times New Roman"/>
          <w:bCs/>
          <w:sz w:val="32"/>
          <w:szCs w:val="32"/>
        </w:rPr>
        <w:t>公司秉承中泰集团</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富民、兴疆、强国</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的企业使命和</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建设一个园区、绿化一片戈壁</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的绿色发展理念，以占领行业规模、技术和效益制高点为目标，</w:t>
      </w:r>
      <w:r>
        <w:rPr>
          <w:rFonts w:ascii="Times New Roman" w:eastAsia="仿宋_GB2312" w:hAnsi="Times New Roman" w:cs="Times New Roman" w:hint="eastAsia"/>
          <w:bCs/>
          <w:sz w:val="32"/>
          <w:szCs w:val="32"/>
        </w:rPr>
        <w:t>取得</w:t>
      </w:r>
      <w:r>
        <w:rPr>
          <w:rFonts w:ascii="Times New Roman" w:eastAsia="仿宋_GB2312" w:hAnsi="Times New Roman" w:cs="Times New Roman" w:hint="eastAsia"/>
          <w:bCs/>
          <w:sz w:val="32"/>
          <w:szCs w:val="32"/>
        </w:rPr>
        <w:t>68</w:t>
      </w:r>
      <w:r>
        <w:rPr>
          <w:rFonts w:ascii="Times New Roman" w:eastAsia="仿宋_GB2312" w:hAnsi="Times New Roman" w:cs="Times New Roman" w:hint="eastAsia"/>
          <w:bCs/>
          <w:sz w:val="32"/>
          <w:szCs w:val="32"/>
        </w:rPr>
        <w:t>项国家技术专利。依托自治区首批“</w:t>
      </w:r>
      <w:r>
        <w:rPr>
          <w:rFonts w:ascii="Times New Roman" w:eastAsia="仿宋_GB2312" w:hAnsi="Times New Roman" w:cs="Times New Roman" w:hint="eastAsia"/>
          <w:bCs/>
          <w:sz w:val="32"/>
          <w:szCs w:val="32"/>
        </w:rPr>
        <w:t>5G+</w:t>
      </w:r>
      <w:r>
        <w:rPr>
          <w:rFonts w:ascii="Times New Roman" w:eastAsia="仿宋_GB2312" w:hAnsi="Times New Roman" w:cs="Times New Roman" w:hint="eastAsia"/>
          <w:bCs/>
          <w:sz w:val="32"/>
          <w:szCs w:val="32"/>
        </w:rPr>
        <w:t>工业互联网”示范园区，助力企业</w:t>
      </w:r>
      <w:r>
        <w:rPr>
          <w:rFonts w:ascii="Times New Roman" w:eastAsia="仿宋_GB2312" w:hAnsi="Times New Roman" w:cs="Times New Roman"/>
          <w:bCs/>
          <w:sz w:val="32"/>
          <w:szCs w:val="32"/>
        </w:rPr>
        <w:t>打造创新型、安全型、节能型、生态型、智慧型</w:t>
      </w:r>
      <w:r>
        <w:rPr>
          <w:rFonts w:ascii="Times New Roman" w:eastAsia="仿宋_GB2312" w:hAnsi="Times New Roman" w:cs="Times New Roman"/>
          <w:bCs/>
          <w:sz w:val="32"/>
          <w:szCs w:val="32"/>
        </w:rPr>
        <w:t xml:space="preserve"> “</w:t>
      </w:r>
      <w:r>
        <w:rPr>
          <w:rFonts w:ascii="Times New Roman" w:eastAsia="仿宋_GB2312" w:hAnsi="Times New Roman" w:cs="Times New Roman"/>
          <w:bCs/>
          <w:sz w:val="32"/>
          <w:szCs w:val="32"/>
        </w:rPr>
        <w:t>五型园区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。安全环保、现场管理、节能减排、技术创新和员工队伍建设均达到了行业先进水平，合作研发的智能出炉机器人、智能行车、气力输灰、净化灰焚烧等行业首创技术</w:t>
      </w:r>
      <w:r>
        <w:rPr>
          <w:rFonts w:ascii="Times New Roman" w:eastAsia="仿宋_GB2312" w:hAnsi="Times New Roman" w:cs="Times New Roman" w:hint="eastAsia"/>
          <w:bCs/>
          <w:sz w:val="32"/>
          <w:szCs w:val="32"/>
        </w:rPr>
        <w:t>创新</w:t>
      </w:r>
      <w:r>
        <w:rPr>
          <w:rFonts w:ascii="Times New Roman" w:eastAsia="仿宋_GB2312" w:hAnsi="Times New Roman" w:cs="Times New Roman"/>
          <w:bCs/>
          <w:sz w:val="32"/>
          <w:szCs w:val="32"/>
        </w:rPr>
        <w:t>项目，解决了多项行业安全环保技术难题，引领和推动电石行业可持续健康发展。</w:t>
      </w:r>
      <w:r>
        <w:rPr>
          <w:rFonts w:ascii="Times New Roman" w:eastAsia="仿宋_GB2312" w:hAnsi="Times New Roman" w:cs="Times New Roman" w:hint="eastAsia"/>
          <w:bCs/>
          <w:sz w:val="32"/>
          <w:szCs w:val="32"/>
        </w:rPr>
        <w:t>2013</w:t>
      </w:r>
      <w:r>
        <w:rPr>
          <w:rFonts w:ascii="Times New Roman" w:eastAsia="仿宋_GB2312" w:hAnsi="Times New Roman" w:cs="Times New Roman" w:hint="eastAsia"/>
          <w:bCs/>
          <w:sz w:val="32"/>
          <w:szCs w:val="32"/>
        </w:rPr>
        <w:t>年，</w:t>
      </w:r>
      <w:r>
        <w:rPr>
          <w:rFonts w:ascii="Times New Roman" w:eastAsia="仿宋_GB2312" w:hAnsi="Times New Roman" w:cs="Times New Roman"/>
          <w:bCs/>
          <w:sz w:val="32"/>
          <w:szCs w:val="32"/>
        </w:rPr>
        <w:t>被国家工信部</w:t>
      </w:r>
      <w:r>
        <w:rPr>
          <w:rFonts w:ascii="Times New Roman" w:eastAsia="仿宋_GB2312" w:hAnsi="Times New Roman" w:cs="Times New Roman"/>
          <w:bCs/>
          <w:sz w:val="32"/>
          <w:szCs w:val="32"/>
        </w:rPr>
        <w:t>和电石协会授予唯一一家</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全国密闭式电石炉生产示范基地</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；连续</w:t>
      </w:r>
      <w:r>
        <w:rPr>
          <w:rFonts w:ascii="Times New Roman" w:eastAsia="仿宋_GB2312" w:hAnsi="Times New Roman" w:cs="Times New Roman" w:hint="eastAsia"/>
          <w:bCs/>
          <w:sz w:val="32"/>
          <w:szCs w:val="32"/>
        </w:rPr>
        <w:t>6</w:t>
      </w:r>
      <w:r>
        <w:rPr>
          <w:rFonts w:ascii="Times New Roman" w:eastAsia="仿宋_GB2312" w:hAnsi="Times New Roman" w:cs="Times New Roman"/>
          <w:bCs/>
          <w:sz w:val="32"/>
          <w:szCs w:val="32"/>
        </w:rPr>
        <w:t>年被石油石化协会评</w:t>
      </w:r>
      <w:r>
        <w:rPr>
          <w:rFonts w:ascii="Times New Roman" w:eastAsia="仿宋_GB2312" w:hAnsi="Times New Roman" w:cs="Times New Roman"/>
          <w:bCs/>
          <w:sz w:val="32"/>
          <w:szCs w:val="32"/>
        </w:rPr>
        <w:lastRenderedPageBreak/>
        <w:t>选为</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全国电石生产能效领跑单位</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。荣获</w:t>
      </w:r>
      <w:r>
        <w:rPr>
          <w:rFonts w:ascii="Times New Roman" w:eastAsia="仿宋_GB2312" w:hAnsi="Times New Roman" w:cs="Times New Roman" w:hint="eastAsia"/>
          <w:bCs/>
          <w:sz w:val="32"/>
          <w:szCs w:val="32"/>
        </w:rPr>
        <w:t>国家</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高新技术企业</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绿色工厂</w:t>
      </w:r>
      <w:r>
        <w:rPr>
          <w:rFonts w:ascii="Times New Roman" w:eastAsia="仿宋_GB2312" w:hAnsi="Times New Roman" w:cs="Times New Roman"/>
          <w:bCs/>
          <w:sz w:val="32"/>
          <w:szCs w:val="32"/>
        </w:rPr>
        <w:t xml:space="preserve">” </w:t>
      </w:r>
      <w:r>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自治区“文明单位”“民族团结进步模范集体”</w:t>
      </w:r>
      <w:r>
        <w:rPr>
          <w:rFonts w:ascii="Times New Roman" w:eastAsia="仿宋_GB2312" w:hAnsi="Times New Roman" w:cs="Times New Roman"/>
          <w:bCs/>
          <w:sz w:val="32"/>
          <w:szCs w:val="32"/>
        </w:rPr>
        <w:t>等荣誉称号。</w:t>
      </w:r>
    </w:p>
    <w:p w14:paraId="1CAC8A4D" w14:textId="77777777"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t>因公司业务发展，特面向社会招聘英才，具体岗位及要求如下：</w:t>
      </w:r>
      <w:r>
        <w:rPr>
          <w:rFonts w:ascii="仿宋_GB2312" w:eastAsia="仿宋_GB2312" w:hint="eastAsia"/>
          <w:sz w:val="32"/>
          <w:szCs w:val="32"/>
        </w:rPr>
        <w:t xml:space="preserve"> </w:t>
      </w:r>
      <w:r>
        <w:rPr>
          <w:rFonts w:ascii="仿宋_GB2312" w:eastAsia="仿宋_GB2312" w:hint="eastAsia"/>
          <w:sz w:val="32"/>
          <w:szCs w:val="32"/>
        </w:rPr>
        <w:t> </w:t>
      </w:r>
    </w:p>
    <w:p w14:paraId="224277A7" w14:textId="53370373" w:rsidR="00170EFE" w:rsidRDefault="00803241">
      <w:pPr>
        <w:tabs>
          <w:tab w:val="left" w:pos="5297"/>
        </w:tabs>
        <w:wordWrap w:val="0"/>
        <w:spacing w:line="520" w:lineRule="exact"/>
        <w:ind w:firstLineChars="200" w:firstLine="640"/>
        <w:rPr>
          <w:rFonts w:ascii="黑体" w:eastAsia="黑体" w:hAnsi="黑体"/>
          <w:bCs/>
          <w:sz w:val="32"/>
          <w:szCs w:val="32"/>
        </w:rPr>
      </w:pPr>
      <w:r>
        <w:rPr>
          <w:rFonts w:ascii="黑体" w:eastAsia="黑体" w:hAnsi="黑体" w:hint="eastAsia"/>
          <w:bCs/>
          <w:sz w:val="32"/>
          <w:szCs w:val="32"/>
        </w:rPr>
        <w:t>一、招聘岗位</w:t>
      </w:r>
      <w:r>
        <w:rPr>
          <w:rFonts w:ascii="黑体" w:eastAsia="黑体" w:hAnsi="黑体" w:hint="eastAsia"/>
          <w:bCs/>
          <w:sz w:val="32"/>
          <w:szCs w:val="32"/>
        </w:rPr>
        <w:t>（</w:t>
      </w:r>
      <w:r>
        <w:rPr>
          <w:rFonts w:ascii="黑体" w:eastAsia="黑体" w:hAnsi="黑体" w:hint="eastAsia"/>
          <w:bCs/>
          <w:sz w:val="32"/>
          <w:szCs w:val="32"/>
        </w:rPr>
        <w:t>专业不限制）：</w:t>
      </w:r>
    </w:p>
    <w:p w14:paraId="6AF506AD" w14:textId="77777777" w:rsidR="00170EFE" w:rsidRDefault="00803241">
      <w:pPr>
        <w:widowControl/>
        <w:spacing w:line="560" w:lineRule="exact"/>
        <w:ind w:firstLineChars="100" w:firstLine="320"/>
        <w:jc w:val="left"/>
        <w:rPr>
          <w:rFonts w:ascii="仿宋_GB2312" w:eastAsia="仿宋_GB2312" w:hAnsi="仿宋" w:cs="仿宋"/>
          <w:sz w:val="32"/>
        </w:rPr>
      </w:pPr>
      <w:r>
        <w:rPr>
          <w:rFonts w:ascii="仿宋_GB2312" w:eastAsia="仿宋_GB2312" w:hAnsi="仿宋" w:cs="仿宋" w:hint="eastAsia"/>
          <w:sz w:val="32"/>
        </w:rPr>
        <w:t>1</w:t>
      </w:r>
      <w:r>
        <w:rPr>
          <w:rFonts w:ascii="仿宋_GB2312" w:eastAsia="仿宋_GB2312" w:hAnsi="仿宋" w:cs="仿宋" w:hint="eastAsia"/>
          <w:sz w:val="32"/>
        </w:rPr>
        <w:t>、维修工</w:t>
      </w:r>
      <w:r>
        <w:rPr>
          <w:rFonts w:ascii="仿宋_GB2312" w:eastAsia="仿宋_GB2312" w:hAnsi="仿宋" w:cs="仿宋" w:hint="eastAsia"/>
          <w:sz w:val="32"/>
        </w:rPr>
        <w:t>：</w:t>
      </w:r>
      <w:r>
        <w:rPr>
          <w:rFonts w:ascii="仿宋_GB2312" w:eastAsia="仿宋_GB2312" w:hAnsi="仿宋" w:cs="仿宋" w:hint="eastAsia"/>
          <w:sz w:val="32"/>
        </w:rPr>
        <w:t>30</w:t>
      </w:r>
      <w:r>
        <w:rPr>
          <w:rFonts w:ascii="仿宋_GB2312" w:eastAsia="仿宋_GB2312" w:hAnsi="仿宋" w:cs="仿宋" w:hint="eastAsia"/>
          <w:sz w:val="32"/>
        </w:rPr>
        <w:t>岁以下，性别不限，</w:t>
      </w:r>
      <w:r>
        <w:rPr>
          <w:rFonts w:ascii="仿宋_GB2312" w:eastAsia="仿宋_GB2312" w:hAnsi="仿宋" w:cs="仿宋" w:hint="eastAsia"/>
          <w:sz w:val="32"/>
        </w:rPr>
        <w:t>大专及以上学历，</w:t>
      </w:r>
      <w:r>
        <w:rPr>
          <w:rFonts w:ascii="仿宋_GB2312" w:eastAsia="仿宋_GB2312" w:hAnsi="仿宋" w:cs="仿宋" w:hint="eastAsia"/>
          <w:sz w:val="32"/>
        </w:rPr>
        <w:t>应、历届毕业生均可</w:t>
      </w:r>
      <w:r>
        <w:rPr>
          <w:rFonts w:ascii="仿宋_GB2312" w:eastAsia="仿宋_GB2312" w:hAnsi="仿宋" w:cs="仿宋" w:hint="eastAsia"/>
          <w:sz w:val="32"/>
        </w:rPr>
        <w:t>；</w:t>
      </w:r>
      <w:r>
        <w:rPr>
          <w:rFonts w:ascii="仿宋_GB2312" w:eastAsia="仿宋_GB2312" w:hAnsi="仿宋" w:cs="仿宋" w:hint="eastAsia"/>
          <w:sz w:val="32"/>
        </w:rPr>
        <w:t>焊接、机械制造等相关专业，有工作经验及</w:t>
      </w:r>
      <w:r>
        <w:rPr>
          <w:rFonts w:ascii="仿宋_GB2312" w:eastAsia="仿宋_GB2312" w:hAnsi="仿宋" w:cs="仿宋" w:hint="eastAsia"/>
          <w:sz w:val="32"/>
        </w:rPr>
        <w:t>持特种作业证者优先考虑</w:t>
      </w:r>
      <w:r>
        <w:rPr>
          <w:rFonts w:ascii="仿宋_GB2312" w:eastAsia="仿宋_GB2312" w:hAnsi="仿宋" w:cs="仿宋" w:hint="eastAsia"/>
          <w:sz w:val="32"/>
        </w:rPr>
        <w:t>；</w:t>
      </w:r>
    </w:p>
    <w:p w14:paraId="550DFFDA"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2</w:t>
      </w:r>
      <w:r>
        <w:rPr>
          <w:rFonts w:ascii="仿宋_GB2312" w:eastAsia="仿宋_GB2312" w:hAnsi="仿宋" w:cs="仿宋" w:hint="eastAsia"/>
          <w:sz w:val="32"/>
        </w:rPr>
        <w:t>、电气仪表工：</w:t>
      </w:r>
      <w:r>
        <w:rPr>
          <w:rFonts w:ascii="仿宋_GB2312" w:eastAsia="仿宋_GB2312" w:hAnsi="仿宋" w:cs="仿宋" w:hint="eastAsia"/>
          <w:sz w:val="32"/>
        </w:rPr>
        <w:t>30</w:t>
      </w:r>
      <w:r>
        <w:rPr>
          <w:rFonts w:ascii="仿宋_GB2312" w:eastAsia="仿宋_GB2312" w:hAnsi="仿宋" w:cs="仿宋" w:hint="eastAsia"/>
          <w:sz w:val="32"/>
        </w:rPr>
        <w:t>岁以下，性别不限，</w:t>
      </w:r>
      <w:r>
        <w:rPr>
          <w:rFonts w:ascii="仿宋_GB2312" w:eastAsia="仿宋_GB2312" w:hAnsi="仿宋" w:cs="仿宋" w:hint="eastAsia"/>
          <w:sz w:val="32"/>
        </w:rPr>
        <w:t>大专及以上学历，</w:t>
      </w:r>
      <w:r>
        <w:rPr>
          <w:rFonts w:ascii="仿宋_GB2312" w:eastAsia="仿宋_GB2312" w:hAnsi="仿宋" w:cs="仿宋" w:hint="eastAsia"/>
          <w:sz w:val="32"/>
        </w:rPr>
        <w:t>应、历届毕业生均可</w:t>
      </w:r>
      <w:r>
        <w:rPr>
          <w:rFonts w:ascii="仿宋_GB2312" w:eastAsia="仿宋_GB2312" w:hAnsi="仿宋" w:cs="仿宋" w:hint="eastAsia"/>
          <w:sz w:val="32"/>
        </w:rPr>
        <w:t>；电气自动化、仪表、智能机器人、数控等相关专业，有工作经验及</w:t>
      </w:r>
      <w:r>
        <w:rPr>
          <w:rFonts w:ascii="仿宋_GB2312" w:eastAsia="仿宋_GB2312" w:hAnsi="仿宋" w:cs="仿宋" w:hint="eastAsia"/>
          <w:sz w:val="32"/>
        </w:rPr>
        <w:t>持特种作业证者优先考虑</w:t>
      </w:r>
      <w:r>
        <w:rPr>
          <w:rFonts w:ascii="仿宋_GB2312" w:eastAsia="仿宋_GB2312" w:hAnsi="仿宋" w:cs="仿宋" w:hint="eastAsia"/>
          <w:sz w:val="32"/>
        </w:rPr>
        <w:t>;</w:t>
      </w:r>
    </w:p>
    <w:p w14:paraId="151D2258"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3</w:t>
      </w:r>
      <w:r>
        <w:rPr>
          <w:rFonts w:ascii="仿宋_GB2312" w:eastAsia="仿宋_GB2312" w:hAnsi="仿宋" w:cs="仿宋" w:hint="eastAsia"/>
          <w:sz w:val="32"/>
        </w:rPr>
        <w:t>、锅炉、汽机运行操作工：</w:t>
      </w:r>
      <w:r>
        <w:rPr>
          <w:rFonts w:ascii="仿宋_GB2312" w:eastAsia="仿宋_GB2312" w:hAnsi="仿宋" w:cs="仿宋" w:hint="eastAsia"/>
          <w:sz w:val="32"/>
        </w:rPr>
        <w:t>30</w:t>
      </w:r>
      <w:r>
        <w:rPr>
          <w:rFonts w:ascii="仿宋_GB2312" w:eastAsia="仿宋_GB2312" w:hAnsi="仿宋" w:cs="仿宋" w:hint="eastAsia"/>
          <w:sz w:val="32"/>
        </w:rPr>
        <w:t>岁以下，性别不限，</w:t>
      </w:r>
      <w:r>
        <w:rPr>
          <w:rFonts w:ascii="仿宋_GB2312" w:eastAsia="仿宋_GB2312" w:hAnsi="仿宋" w:cs="仿宋" w:hint="eastAsia"/>
          <w:sz w:val="32"/>
        </w:rPr>
        <w:t>大专及以上学历，</w:t>
      </w:r>
      <w:r>
        <w:rPr>
          <w:rFonts w:ascii="仿宋_GB2312" w:eastAsia="仿宋_GB2312" w:hAnsi="仿宋" w:cs="仿宋" w:hint="eastAsia"/>
          <w:sz w:val="32"/>
        </w:rPr>
        <w:t>热能动力、发电厂运行等相关专业</w:t>
      </w:r>
      <w:r>
        <w:rPr>
          <w:rFonts w:ascii="仿宋_GB2312" w:eastAsia="仿宋_GB2312" w:hAnsi="仿宋" w:cs="仿宋" w:hint="eastAsia"/>
          <w:sz w:val="32"/>
        </w:rPr>
        <w:t>，</w:t>
      </w:r>
      <w:r>
        <w:rPr>
          <w:rFonts w:ascii="仿宋_GB2312" w:eastAsia="仿宋_GB2312" w:hAnsi="仿宋" w:cs="仿宋" w:hint="eastAsia"/>
          <w:sz w:val="32"/>
        </w:rPr>
        <w:t>应往届毕业生均可，有工作经验者优先；</w:t>
      </w:r>
    </w:p>
    <w:p w14:paraId="19BB3CC6"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4</w:t>
      </w:r>
      <w:r>
        <w:rPr>
          <w:rFonts w:ascii="仿宋_GB2312" w:eastAsia="仿宋_GB2312" w:hAnsi="仿宋" w:cs="仿宋" w:hint="eastAsia"/>
          <w:sz w:val="32"/>
        </w:rPr>
        <w:t>、电石生产操作工：</w:t>
      </w:r>
      <w:r>
        <w:rPr>
          <w:rFonts w:ascii="仿宋_GB2312" w:eastAsia="仿宋_GB2312" w:hAnsi="仿宋" w:cs="仿宋" w:hint="eastAsia"/>
          <w:sz w:val="32"/>
        </w:rPr>
        <w:t>30</w:t>
      </w:r>
      <w:r>
        <w:rPr>
          <w:rFonts w:ascii="仿宋_GB2312" w:eastAsia="仿宋_GB2312" w:hAnsi="仿宋" w:cs="仿宋" w:hint="eastAsia"/>
          <w:sz w:val="32"/>
        </w:rPr>
        <w:t>岁以下，性别不限，专业不限；应、历届毕业生均可</w:t>
      </w:r>
      <w:r>
        <w:rPr>
          <w:rFonts w:ascii="仿宋_GB2312" w:eastAsia="仿宋_GB2312" w:hAnsi="仿宋" w:cs="仿宋" w:hint="eastAsia"/>
          <w:sz w:val="32"/>
        </w:rPr>
        <w:t>；爱岗敬业素质良好；</w:t>
      </w:r>
    </w:p>
    <w:p w14:paraId="3F173140"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5</w:t>
      </w:r>
      <w:r>
        <w:rPr>
          <w:rFonts w:ascii="仿宋_GB2312" w:eastAsia="仿宋_GB2312" w:hAnsi="仿宋" w:cs="仿宋" w:hint="eastAsia"/>
          <w:sz w:val="32"/>
        </w:rPr>
        <w:t>、分析工：</w:t>
      </w:r>
      <w:r>
        <w:rPr>
          <w:rFonts w:ascii="仿宋_GB2312" w:eastAsia="仿宋_GB2312" w:hAnsi="仿宋" w:cs="仿宋" w:hint="eastAsia"/>
          <w:sz w:val="32"/>
        </w:rPr>
        <w:t>30</w:t>
      </w:r>
      <w:r>
        <w:rPr>
          <w:rFonts w:ascii="仿宋_GB2312" w:eastAsia="仿宋_GB2312" w:hAnsi="仿宋" w:cs="仿宋" w:hint="eastAsia"/>
          <w:sz w:val="32"/>
        </w:rPr>
        <w:t>岁以下，性别不限，分析检验等相关专业，应往届毕业生均可，有工作经验者优先；</w:t>
      </w:r>
    </w:p>
    <w:p w14:paraId="77C93C5D"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6</w:t>
      </w:r>
      <w:r>
        <w:rPr>
          <w:rFonts w:ascii="仿宋_GB2312" w:eastAsia="仿宋_GB2312" w:hAnsi="仿宋" w:cs="仿宋" w:hint="eastAsia"/>
          <w:sz w:val="32"/>
        </w:rPr>
        <w:t>、阿米巴经营岗：</w:t>
      </w:r>
      <w:r>
        <w:rPr>
          <w:rFonts w:ascii="仿宋_GB2312" w:eastAsia="仿宋_GB2312" w:hAnsi="仿宋" w:cs="仿宋" w:hint="eastAsia"/>
          <w:sz w:val="32"/>
        </w:rPr>
        <w:t>30</w:t>
      </w:r>
      <w:r>
        <w:rPr>
          <w:rFonts w:ascii="仿宋_GB2312" w:eastAsia="仿宋_GB2312" w:hAnsi="仿宋" w:cs="仿宋" w:hint="eastAsia"/>
          <w:sz w:val="32"/>
        </w:rPr>
        <w:t>岁以下，性别不限，园林、作物生产技术等相关专业，应往届毕业生均可，有工作经验者优先；</w:t>
      </w:r>
    </w:p>
    <w:p w14:paraId="7E1DAD00"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二、</w:t>
      </w:r>
      <w:r>
        <w:rPr>
          <w:rFonts w:ascii="仿宋_GB2312" w:eastAsia="仿宋_GB2312" w:hAnsi="仿宋" w:cs="仿宋" w:hint="eastAsia"/>
          <w:sz w:val="32"/>
        </w:rPr>
        <w:t>其它要求：</w:t>
      </w:r>
    </w:p>
    <w:p w14:paraId="5382C485"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lastRenderedPageBreak/>
        <w:t>身体健康、无传染性疾病和遗传性疾病；工作积极主动，有较强的工作责任心；具有吃苦耐劳，踏实敬业的精神</w:t>
      </w:r>
      <w:r>
        <w:rPr>
          <w:rFonts w:ascii="仿宋_GB2312" w:eastAsia="仿宋_GB2312" w:hAnsi="仿宋" w:cs="仿宋" w:hint="eastAsia"/>
          <w:sz w:val="32"/>
        </w:rPr>
        <w:t>；</w:t>
      </w:r>
      <w:r>
        <w:rPr>
          <w:rFonts w:ascii="仿宋_GB2312" w:eastAsia="仿宋_GB2312" w:hAnsi="仿宋" w:cs="仿宋" w:hint="eastAsia"/>
          <w:sz w:val="32"/>
        </w:rPr>
        <w:t>退役军人不限学历优先考虑。</w:t>
      </w:r>
    </w:p>
    <w:p w14:paraId="5ABA1554" w14:textId="77777777" w:rsidR="00170EFE" w:rsidRDefault="00803241">
      <w:pPr>
        <w:widowControl/>
        <w:numPr>
          <w:ilvl w:val="0"/>
          <w:numId w:val="1"/>
        </w:numPr>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薪资待遇：</w:t>
      </w:r>
    </w:p>
    <w:p w14:paraId="2FD130C0" w14:textId="36F948BD"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试用期</w:t>
      </w:r>
      <w:r>
        <w:rPr>
          <w:rFonts w:ascii="仿宋_GB2312" w:eastAsia="仿宋_GB2312" w:hint="eastAsia"/>
          <w:sz w:val="32"/>
          <w:szCs w:val="32"/>
        </w:rPr>
        <w:t>3</w:t>
      </w:r>
      <w:r>
        <w:rPr>
          <w:rFonts w:ascii="仿宋_GB2312" w:eastAsia="仿宋_GB2312" w:hint="eastAsia"/>
          <w:sz w:val="32"/>
          <w:szCs w:val="32"/>
        </w:rPr>
        <w:t>个月，试用期待遇</w:t>
      </w:r>
      <w:r>
        <w:rPr>
          <w:rFonts w:ascii="仿宋_GB2312" w:eastAsia="仿宋_GB2312" w:hint="eastAsia"/>
          <w:sz w:val="32"/>
          <w:szCs w:val="32"/>
        </w:rPr>
        <w:t>6000</w:t>
      </w:r>
      <w:r w:rsidR="008E5D01">
        <w:rPr>
          <w:rFonts w:ascii="仿宋_GB2312" w:eastAsia="仿宋_GB2312" w:hint="eastAsia"/>
          <w:sz w:val="32"/>
          <w:szCs w:val="32"/>
        </w:rPr>
        <w:t>左右</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月，</w:t>
      </w:r>
      <w:r>
        <w:rPr>
          <w:rFonts w:ascii="仿宋_GB2312" w:eastAsia="仿宋_GB2312" w:hAnsi="仿宋" w:cs="仿宋" w:hint="eastAsia"/>
          <w:sz w:val="32"/>
        </w:rPr>
        <w:t>转正后</w:t>
      </w:r>
      <w:r>
        <w:rPr>
          <w:rFonts w:ascii="仿宋_GB2312" w:eastAsia="仿宋_GB2312" w:hAnsi="仿宋" w:cs="仿宋" w:hint="eastAsia"/>
          <w:sz w:val="32"/>
        </w:rPr>
        <w:t>人均工资水平</w:t>
      </w:r>
      <w:r>
        <w:rPr>
          <w:rFonts w:ascii="仿宋_GB2312" w:eastAsia="仿宋_GB2312" w:hAnsi="仿宋" w:cs="仿宋" w:hint="eastAsia"/>
          <w:sz w:val="32"/>
        </w:rPr>
        <w:t>8</w:t>
      </w:r>
      <w:r>
        <w:rPr>
          <w:rFonts w:ascii="仿宋_GB2312" w:eastAsia="仿宋_GB2312" w:hAnsi="仿宋" w:cs="仿宋" w:hint="eastAsia"/>
          <w:sz w:val="32"/>
        </w:rPr>
        <w:t>000-</w:t>
      </w:r>
      <w:r>
        <w:rPr>
          <w:rFonts w:ascii="仿宋_GB2312" w:eastAsia="仿宋_GB2312" w:hAnsi="仿宋" w:cs="仿宋" w:hint="eastAsia"/>
          <w:sz w:val="32"/>
        </w:rPr>
        <w:t>1</w:t>
      </w:r>
      <w:r w:rsidR="008E5D01">
        <w:rPr>
          <w:rFonts w:ascii="仿宋_GB2312" w:eastAsia="仿宋_GB2312" w:hAnsi="仿宋" w:cs="仿宋"/>
          <w:sz w:val="32"/>
        </w:rPr>
        <w:t>1</w:t>
      </w:r>
      <w:r>
        <w:rPr>
          <w:rFonts w:ascii="仿宋_GB2312" w:eastAsia="仿宋_GB2312" w:hAnsi="仿宋" w:cs="仿宋" w:hint="eastAsia"/>
          <w:sz w:val="32"/>
        </w:rPr>
        <w:t>00</w:t>
      </w:r>
      <w:r>
        <w:rPr>
          <w:rFonts w:ascii="仿宋_GB2312" w:eastAsia="仿宋_GB2312" w:hAnsi="仿宋" w:cs="仿宋" w:hint="eastAsia"/>
          <w:sz w:val="32"/>
        </w:rPr>
        <w:t>0</w:t>
      </w:r>
      <w:r>
        <w:rPr>
          <w:rFonts w:ascii="仿宋_GB2312" w:eastAsia="仿宋_GB2312" w:hAnsi="仿宋" w:cs="仿宋" w:hint="eastAsia"/>
          <w:sz w:val="32"/>
        </w:rPr>
        <w:t>元</w:t>
      </w:r>
      <w:r>
        <w:rPr>
          <w:rFonts w:ascii="仿宋_GB2312" w:eastAsia="仿宋_GB2312" w:hAnsi="仿宋" w:cs="仿宋" w:hint="eastAsia"/>
          <w:sz w:val="32"/>
        </w:rPr>
        <w:t>/</w:t>
      </w:r>
      <w:r>
        <w:rPr>
          <w:rFonts w:ascii="仿宋_GB2312" w:eastAsia="仿宋_GB2312" w:hAnsi="仿宋" w:cs="仿宋" w:hint="eastAsia"/>
          <w:sz w:val="32"/>
        </w:rPr>
        <w:t>月</w:t>
      </w:r>
      <w:r>
        <w:rPr>
          <w:rFonts w:ascii="仿宋_GB2312" w:eastAsia="仿宋_GB2312" w:hAnsi="仿宋" w:cs="仿宋" w:hint="eastAsia"/>
          <w:sz w:val="32"/>
        </w:rPr>
        <w:t>，</w:t>
      </w:r>
      <w:r>
        <w:rPr>
          <w:rFonts w:ascii="仿宋_GB2312" w:eastAsia="仿宋_GB2312" w:hint="eastAsia"/>
          <w:sz w:val="32"/>
          <w:szCs w:val="32"/>
        </w:rPr>
        <w:t>并享受国家规定法定节假日加班费。</w:t>
      </w:r>
    </w:p>
    <w:p w14:paraId="07480B8C" w14:textId="77777777"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公司根据国家规定统一缴纳“五险</w:t>
      </w:r>
      <w:r>
        <w:rPr>
          <w:rFonts w:ascii="仿宋_GB2312" w:eastAsia="仿宋_GB2312" w:hint="eastAsia"/>
          <w:sz w:val="32"/>
          <w:szCs w:val="32"/>
        </w:rPr>
        <w:t>二</w:t>
      </w:r>
      <w:r>
        <w:rPr>
          <w:rFonts w:ascii="仿宋_GB2312" w:eastAsia="仿宋_GB2312" w:hint="eastAsia"/>
          <w:sz w:val="32"/>
          <w:szCs w:val="32"/>
        </w:rPr>
        <w:t>金”：养老保险、医疗保险、失业险、生育险、工伤险</w:t>
      </w:r>
      <w:r>
        <w:rPr>
          <w:rFonts w:ascii="仿宋_GB2312" w:eastAsia="仿宋_GB2312" w:hint="eastAsia"/>
          <w:sz w:val="32"/>
          <w:szCs w:val="32"/>
        </w:rPr>
        <w:t>；</w:t>
      </w:r>
      <w:r>
        <w:rPr>
          <w:rFonts w:ascii="仿宋_GB2312" w:eastAsia="仿宋_GB2312" w:hint="eastAsia"/>
          <w:sz w:val="32"/>
          <w:szCs w:val="32"/>
        </w:rPr>
        <w:t>企业年金</w:t>
      </w:r>
      <w:r>
        <w:rPr>
          <w:rFonts w:ascii="仿宋_GB2312" w:eastAsia="仿宋_GB2312" w:hint="eastAsia"/>
          <w:sz w:val="32"/>
          <w:szCs w:val="32"/>
        </w:rPr>
        <w:t>、住房公积金。</w:t>
      </w:r>
      <w:r>
        <w:rPr>
          <w:rFonts w:ascii="仿宋_GB2312" w:eastAsia="仿宋_GB2312" w:hint="eastAsia"/>
          <w:sz w:val="32"/>
          <w:szCs w:val="32"/>
        </w:rPr>
        <w:t> </w:t>
      </w:r>
    </w:p>
    <w:p w14:paraId="71EFAC82" w14:textId="77777777"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公司实行年休假、婚假、探亲假，报销员工探亲往返路费。</w:t>
      </w:r>
    </w:p>
    <w:p w14:paraId="12B9EF57" w14:textId="77777777"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公司</w:t>
      </w:r>
      <w:r>
        <w:rPr>
          <w:rFonts w:ascii="仿宋_GB2312" w:eastAsia="仿宋_GB2312" w:hint="eastAsia"/>
          <w:sz w:val="32"/>
          <w:szCs w:val="32"/>
        </w:rPr>
        <w:t>根据实际生产经营情况</w:t>
      </w:r>
      <w:r>
        <w:rPr>
          <w:rFonts w:ascii="仿宋_GB2312" w:eastAsia="仿宋_GB2312" w:hint="eastAsia"/>
          <w:sz w:val="32"/>
          <w:szCs w:val="32"/>
        </w:rPr>
        <w:t>实行季度奖制度、年终奖制度。</w:t>
      </w:r>
    </w:p>
    <w:p w14:paraId="021F96AE" w14:textId="77777777"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hint="eastAsia"/>
          <w:sz w:val="32"/>
          <w:szCs w:val="32"/>
        </w:rPr>
        <w:t>公司配有餐厅和宿舍，并有早晚班车接送。</w:t>
      </w:r>
    </w:p>
    <w:p w14:paraId="10E43BEC" w14:textId="77777777"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公司每年举行篮球比赛、</w:t>
      </w:r>
      <w:r>
        <w:rPr>
          <w:rFonts w:ascii="仿宋_GB2312" w:eastAsia="仿宋_GB2312" w:hint="eastAsia"/>
          <w:sz w:val="32"/>
          <w:szCs w:val="32"/>
        </w:rPr>
        <w:t>拔河</w:t>
      </w:r>
      <w:r>
        <w:rPr>
          <w:rFonts w:ascii="仿宋_GB2312" w:eastAsia="仿宋_GB2312" w:hint="eastAsia"/>
          <w:sz w:val="32"/>
          <w:szCs w:val="32"/>
        </w:rPr>
        <w:t>比赛等大型活动，为员工提供舒适的生活和学习环境。</w:t>
      </w:r>
    </w:p>
    <w:p w14:paraId="1EDB94BF" w14:textId="77777777"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t>7.</w:t>
      </w:r>
      <w:r>
        <w:rPr>
          <w:rFonts w:ascii="仿宋_GB2312" w:eastAsia="仿宋_GB2312" w:hint="eastAsia"/>
          <w:sz w:val="32"/>
          <w:szCs w:val="32"/>
        </w:rPr>
        <w:t>节假日享受集团公司福利（清油、大米、海鲜、水果等物品），发放卫生用品（洗衣液、洗发水、香皂、牙膏、毛巾等）。正式员工享受伙食补贴、高温费补贴、</w:t>
      </w:r>
      <w:r>
        <w:rPr>
          <w:rFonts w:ascii="仿宋_GB2312" w:eastAsia="仿宋_GB2312" w:hint="eastAsia"/>
          <w:sz w:val="32"/>
          <w:szCs w:val="32"/>
        </w:rPr>
        <w:t>区域</w:t>
      </w:r>
      <w:r>
        <w:rPr>
          <w:rFonts w:ascii="仿宋_GB2312" w:eastAsia="仿宋_GB2312" w:hint="eastAsia"/>
          <w:sz w:val="32"/>
          <w:szCs w:val="32"/>
        </w:rPr>
        <w:t>补贴等。</w:t>
      </w:r>
    </w:p>
    <w:p w14:paraId="68E61CDB" w14:textId="77777777"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根据公司《关爱员工制度》每年“重阳节”、“春节”为员工父母（年满</w:t>
      </w:r>
      <w:r>
        <w:rPr>
          <w:rFonts w:ascii="仿宋_GB2312" w:eastAsia="仿宋_GB2312" w:hint="eastAsia"/>
          <w:sz w:val="32"/>
          <w:szCs w:val="32"/>
        </w:rPr>
        <w:t>65</w:t>
      </w:r>
      <w:r>
        <w:rPr>
          <w:rFonts w:ascii="仿宋_GB2312" w:eastAsia="仿宋_GB2312" w:hint="eastAsia"/>
          <w:sz w:val="32"/>
          <w:szCs w:val="32"/>
        </w:rPr>
        <w:t>周岁）邮寄慰问信及过节费</w:t>
      </w:r>
      <w:r>
        <w:rPr>
          <w:rFonts w:ascii="仿宋_GB2312" w:eastAsia="仿宋_GB2312" w:hint="eastAsia"/>
          <w:sz w:val="32"/>
          <w:szCs w:val="32"/>
        </w:rPr>
        <w:t>500</w:t>
      </w:r>
      <w:r>
        <w:rPr>
          <w:rFonts w:ascii="仿宋_GB2312" w:eastAsia="仿宋_GB2312" w:hint="eastAsia"/>
          <w:sz w:val="32"/>
          <w:szCs w:val="32"/>
        </w:rPr>
        <w:t>元。</w:t>
      </w:r>
    </w:p>
    <w:p w14:paraId="5EEDE39C" w14:textId="77777777"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公司为员工提供住宿，室内配备电视、空调、网线、内带卫生间、洗浴等设施。</w:t>
      </w:r>
    </w:p>
    <w:p w14:paraId="6741C0A5" w14:textId="77777777"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int="eastAsia"/>
          <w:sz w:val="32"/>
          <w:szCs w:val="32"/>
        </w:rPr>
        <w:t>可为员工办理继续再教育，按标准给予学历奖励。</w:t>
      </w:r>
    </w:p>
    <w:p w14:paraId="60886623" w14:textId="77777777" w:rsidR="00170EFE" w:rsidRDefault="00803241">
      <w:pPr>
        <w:wordWrap w:val="0"/>
        <w:spacing w:line="520" w:lineRule="exact"/>
        <w:ind w:firstLineChars="200" w:firstLine="640"/>
        <w:rPr>
          <w:rFonts w:ascii="仿宋_GB2312" w:eastAsia="仿宋_GB2312"/>
          <w:sz w:val="32"/>
          <w:szCs w:val="32"/>
        </w:rPr>
      </w:pPr>
      <w:r>
        <w:rPr>
          <w:rFonts w:ascii="仿宋_GB2312" w:eastAsia="仿宋_GB2312" w:hint="eastAsia"/>
          <w:sz w:val="32"/>
          <w:szCs w:val="32"/>
        </w:rPr>
        <w:lastRenderedPageBreak/>
        <w:t>统一为外地员工办理集体户籍。</w:t>
      </w:r>
    </w:p>
    <w:p w14:paraId="6BC331A4" w14:textId="77777777" w:rsidR="00170EFE" w:rsidRDefault="00803241">
      <w:pPr>
        <w:wordWrap w:val="0"/>
        <w:spacing w:line="520" w:lineRule="exact"/>
        <w:ind w:firstLineChars="200" w:firstLine="640"/>
        <w:rPr>
          <w:rFonts w:ascii="仿宋_GB2312" w:eastAsia="仿宋_GB2312" w:hAnsi="仿宋" w:cs="仿宋"/>
          <w:sz w:val="32"/>
        </w:rPr>
      </w:pPr>
      <w:r>
        <w:rPr>
          <w:rFonts w:ascii="仿宋_GB2312" w:eastAsia="仿宋_GB2312" w:hint="eastAsia"/>
          <w:b/>
          <w:bCs/>
          <w:sz w:val="32"/>
          <w:szCs w:val="32"/>
        </w:rPr>
        <w:t>三、报名方式</w:t>
      </w:r>
    </w:p>
    <w:p w14:paraId="3A54541E"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有意者</w:t>
      </w:r>
      <w:r>
        <w:rPr>
          <w:rFonts w:ascii="仿宋_GB2312" w:eastAsia="仿宋_GB2312" w:hAnsi="仿宋" w:cs="仿宋" w:hint="eastAsia"/>
          <w:sz w:val="32"/>
        </w:rPr>
        <w:t>可投简历（微信、</w:t>
      </w:r>
      <w:r>
        <w:rPr>
          <w:rFonts w:ascii="仿宋_GB2312" w:eastAsia="仿宋_GB2312" w:hAnsi="仿宋" w:cs="仿宋" w:hint="eastAsia"/>
          <w:sz w:val="32"/>
        </w:rPr>
        <w:t>QQ</w:t>
      </w:r>
      <w:r>
        <w:rPr>
          <w:rFonts w:ascii="仿宋_GB2312" w:eastAsia="仿宋_GB2312" w:hAnsi="仿宋" w:cs="仿宋" w:hint="eastAsia"/>
          <w:sz w:val="32"/>
        </w:rPr>
        <w:t>邮箱均可）</w:t>
      </w:r>
    </w:p>
    <w:p w14:paraId="502BE055"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单位地址：新疆阜康市西沟路口</w:t>
      </w:r>
    </w:p>
    <w:p w14:paraId="3E4A0A20"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联系人：</w:t>
      </w:r>
      <w:r>
        <w:rPr>
          <w:rFonts w:ascii="仿宋_GB2312" w:eastAsia="仿宋_GB2312" w:hAnsi="仿宋" w:cs="仿宋" w:hint="eastAsia"/>
          <w:sz w:val="32"/>
        </w:rPr>
        <w:t>朱女士</w:t>
      </w:r>
      <w:r>
        <w:rPr>
          <w:rFonts w:ascii="仿宋_GB2312" w:eastAsia="仿宋_GB2312" w:hAnsi="仿宋" w:cs="仿宋" w:hint="eastAsia"/>
          <w:sz w:val="32"/>
        </w:rPr>
        <w:t xml:space="preserve">   </w:t>
      </w:r>
    </w:p>
    <w:p w14:paraId="39734105"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联系电话</w:t>
      </w:r>
      <w:r>
        <w:rPr>
          <w:rFonts w:ascii="仿宋_GB2312" w:eastAsia="仿宋_GB2312" w:hAnsi="仿宋" w:cs="仿宋" w:hint="eastAsia"/>
          <w:sz w:val="32"/>
        </w:rPr>
        <w:t>（</w:t>
      </w:r>
      <w:proofErr w:type="gramStart"/>
      <w:r>
        <w:rPr>
          <w:rFonts w:ascii="仿宋_GB2312" w:eastAsia="仿宋_GB2312" w:hAnsi="仿宋" w:cs="仿宋" w:hint="eastAsia"/>
          <w:sz w:val="32"/>
        </w:rPr>
        <w:t>微信同步</w:t>
      </w:r>
      <w:proofErr w:type="gramEnd"/>
      <w:r>
        <w:rPr>
          <w:rFonts w:ascii="仿宋_GB2312" w:eastAsia="仿宋_GB2312" w:hAnsi="仿宋" w:cs="仿宋" w:hint="eastAsia"/>
          <w:sz w:val="32"/>
        </w:rPr>
        <w:t>）</w:t>
      </w:r>
      <w:r>
        <w:rPr>
          <w:rFonts w:ascii="仿宋_GB2312" w:eastAsia="仿宋_GB2312" w:hAnsi="仿宋" w:cs="仿宋" w:hint="eastAsia"/>
          <w:sz w:val="32"/>
        </w:rPr>
        <w:t>：</w:t>
      </w:r>
      <w:r>
        <w:rPr>
          <w:rFonts w:ascii="仿宋_GB2312" w:eastAsia="仿宋_GB2312" w:hAnsi="仿宋" w:cs="仿宋" w:hint="eastAsia"/>
          <w:sz w:val="32"/>
        </w:rPr>
        <w:t xml:space="preserve">15509001319    </w:t>
      </w:r>
    </w:p>
    <w:p w14:paraId="15923D07" w14:textId="77777777" w:rsidR="00170EFE" w:rsidRDefault="00803241">
      <w:pPr>
        <w:widowControl/>
        <w:spacing w:line="560" w:lineRule="exact"/>
        <w:ind w:firstLineChars="200" w:firstLine="640"/>
        <w:jc w:val="left"/>
        <w:rPr>
          <w:rFonts w:ascii="仿宋_GB2312" w:eastAsia="仿宋_GB2312" w:hAnsi="仿宋" w:cs="仿宋"/>
          <w:sz w:val="32"/>
        </w:rPr>
      </w:pPr>
      <w:r>
        <w:rPr>
          <w:rFonts w:ascii="仿宋_GB2312" w:eastAsia="仿宋_GB2312" w:hAnsi="仿宋" w:cs="仿宋" w:hint="eastAsia"/>
          <w:sz w:val="32"/>
        </w:rPr>
        <w:t>邮箱：</w:t>
      </w:r>
      <w:hyperlink r:id="rId6" w:history="1">
        <w:r>
          <w:rPr>
            <w:rFonts w:ascii="仿宋_GB2312" w:eastAsia="仿宋_GB2312" w:hAnsi="仿宋" w:cs="仿宋" w:hint="eastAsia"/>
            <w:sz w:val="32"/>
          </w:rPr>
          <w:t>1454606856@qq.com</w:t>
        </w:r>
      </w:hyperlink>
      <w:r>
        <w:rPr>
          <w:rFonts w:ascii="仿宋_GB2312" w:eastAsia="仿宋_GB2312" w:hAnsi="仿宋" w:cs="仿宋" w:hint="eastAsia"/>
          <w:sz w:val="32"/>
        </w:rPr>
        <w:t xml:space="preserve">   </w:t>
      </w:r>
    </w:p>
    <w:p w14:paraId="263BF1B6" w14:textId="77777777" w:rsidR="00170EFE" w:rsidRDefault="00170EFE">
      <w:pPr>
        <w:widowControl/>
        <w:spacing w:line="560" w:lineRule="exact"/>
        <w:jc w:val="center"/>
        <w:rPr>
          <w:rFonts w:ascii="宋体" w:eastAsia="宋体" w:hAnsi="宋体" w:cs="宋体"/>
          <w:b/>
          <w:bCs/>
          <w:sz w:val="52"/>
          <w:szCs w:val="52"/>
        </w:rPr>
      </w:pPr>
    </w:p>
    <w:p w14:paraId="64B4A77C" w14:textId="77777777" w:rsidR="00170EFE" w:rsidRDefault="00170EFE">
      <w:pPr>
        <w:widowControl/>
        <w:spacing w:line="560" w:lineRule="exact"/>
        <w:jc w:val="center"/>
        <w:rPr>
          <w:rFonts w:ascii="宋体" w:eastAsia="宋体" w:hAnsi="宋体" w:cs="宋体"/>
          <w:b/>
          <w:bCs/>
          <w:sz w:val="52"/>
          <w:szCs w:val="52"/>
        </w:rPr>
      </w:pPr>
    </w:p>
    <w:p w14:paraId="018A2E1F" w14:textId="77777777" w:rsidR="00170EFE" w:rsidRDefault="00170EFE"/>
    <w:sectPr w:rsidR="00170E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2CC2F"/>
    <w:multiLevelType w:val="singleLevel"/>
    <w:tmpl w:val="3852CC2F"/>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EFE"/>
    <w:rsid w:val="00170EFE"/>
    <w:rsid w:val="00803241"/>
    <w:rsid w:val="008E5D01"/>
    <w:rsid w:val="0B694A14"/>
    <w:rsid w:val="0C630A59"/>
    <w:rsid w:val="0C6F3B24"/>
    <w:rsid w:val="0E0629CC"/>
    <w:rsid w:val="10A80B22"/>
    <w:rsid w:val="14B03264"/>
    <w:rsid w:val="1C74749A"/>
    <w:rsid w:val="1EC03E70"/>
    <w:rsid w:val="227D6CFE"/>
    <w:rsid w:val="28EB3BDD"/>
    <w:rsid w:val="368956F1"/>
    <w:rsid w:val="3E6E602A"/>
    <w:rsid w:val="3F1C7AA8"/>
    <w:rsid w:val="45CE051F"/>
    <w:rsid w:val="47562C71"/>
    <w:rsid w:val="4A505D75"/>
    <w:rsid w:val="4DD32860"/>
    <w:rsid w:val="51695F9E"/>
    <w:rsid w:val="54B33F49"/>
    <w:rsid w:val="55693D26"/>
    <w:rsid w:val="58E50EB6"/>
    <w:rsid w:val="5DE54544"/>
    <w:rsid w:val="6136069B"/>
    <w:rsid w:val="61F23A32"/>
    <w:rsid w:val="62134FA2"/>
    <w:rsid w:val="63AC12D7"/>
    <w:rsid w:val="6639062A"/>
    <w:rsid w:val="6743646F"/>
    <w:rsid w:val="678D2B37"/>
    <w:rsid w:val="6A555359"/>
    <w:rsid w:val="6CAF5035"/>
    <w:rsid w:val="6D0B607D"/>
    <w:rsid w:val="7344281E"/>
    <w:rsid w:val="767A05F3"/>
    <w:rsid w:val="76A76042"/>
    <w:rsid w:val="777F1933"/>
    <w:rsid w:val="7F743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02597"/>
  <w15:docId w15:val="{9BEF8B22-0CD4-4FD5-987B-3EEDB6EE8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1454606856@q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4</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嵚</dc:creator>
  <cp:lastModifiedBy>DELL</cp:lastModifiedBy>
  <cp:revision>3</cp:revision>
  <dcterms:created xsi:type="dcterms:W3CDTF">2019-11-08T07:34:00Z</dcterms:created>
  <dcterms:modified xsi:type="dcterms:W3CDTF">2021-09-23T23:18:00Z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311296ABE13F4B7AB0D8C87CD7C94F86</vt:lpwstr>
  </property>
</Properties>
</file>